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9573B">
        <w:rPr>
          <w:rFonts w:ascii="Corbel" w:hAnsi="Corbel"/>
          <w:i/>
          <w:smallCaps/>
          <w:sz w:val="24"/>
          <w:szCs w:val="24"/>
        </w:rPr>
        <w:t>202</w:t>
      </w:r>
      <w:r w:rsidR="00A449B3">
        <w:rPr>
          <w:rFonts w:ascii="Corbel" w:hAnsi="Corbel"/>
          <w:i/>
          <w:smallCaps/>
          <w:sz w:val="24"/>
          <w:szCs w:val="24"/>
        </w:rPr>
        <w:t>1</w:t>
      </w:r>
      <w:r w:rsidR="00D9573B">
        <w:rPr>
          <w:rFonts w:ascii="Corbel" w:hAnsi="Corbel"/>
          <w:i/>
          <w:smallCaps/>
          <w:sz w:val="24"/>
          <w:szCs w:val="24"/>
        </w:rPr>
        <w:t>-202</w:t>
      </w:r>
      <w:r w:rsidR="00A449B3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9573B">
        <w:rPr>
          <w:rFonts w:ascii="Corbel" w:hAnsi="Corbel"/>
          <w:sz w:val="20"/>
          <w:szCs w:val="20"/>
        </w:rPr>
        <w:t>202</w:t>
      </w:r>
      <w:r w:rsidR="00A449B3">
        <w:rPr>
          <w:rFonts w:ascii="Corbel" w:hAnsi="Corbel"/>
          <w:sz w:val="20"/>
          <w:szCs w:val="20"/>
        </w:rPr>
        <w:t>3</w:t>
      </w:r>
      <w:r w:rsidR="00D9573B">
        <w:rPr>
          <w:rFonts w:ascii="Corbel" w:hAnsi="Corbel"/>
          <w:sz w:val="20"/>
          <w:szCs w:val="20"/>
        </w:rPr>
        <w:t>/202</w:t>
      </w:r>
      <w:r w:rsidR="00A449B3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85AD1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85AD1">
              <w:rPr>
                <w:rFonts w:ascii="Corbel" w:hAnsi="Corbel"/>
                <w:sz w:val="24"/>
                <w:szCs w:val="24"/>
              </w:rPr>
              <w:t>Negocjacje i mediacje w pracy opiekuńczo-wychowawczej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B437C" w:rsidP="009B43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B4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85AD1" w:rsidRPr="009C54AE" w:rsidTr="00885AD1">
        <w:tc>
          <w:tcPr>
            <w:tcW w:w="2694" w:type="dxa"/>
            <w:vAlign w:val="center"/>
          </w:tcPr>
          <w:p w:rsidR="00885AD1" w:rsidRPr="009C54AE" w:rsidRDefault="00885AD1" w:rsidP="00885A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85AD1" w:rsidRPr="00885AD1" w:rsidRDefault="00885AD1" w:rsidP="00885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5AD1"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EA6833" w:rsidRDefault="00EA68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962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A4EB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F62B4" w:rsidP="00885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77C22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85AD1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885AD1">
              <w:rPr>
                <w:rFonts w:ascii="Corbel" w:hAnsi="Corbel"/>
                <w:b w:val="0"/>
                <w:sz w:val="24"/>
                <w:szCs w:val="24"/>
              </w:rPr>
              <w:t xml:space="preserve">5.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885AD1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7C63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E63BD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877C22">
              <w:rPr>
                <w:rFonts w:ascii="Corbel" w:hAnsi="Corbel"/>
                <w:b w:val="0"/>
                <w:sz w:val="24"/>
                <w:szCs w:val="24"/>
              </w:rPr>
              <w:t>Magda Urbańska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A05D6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A05D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77C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962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77C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A4EBE" w:rsidRDefault="00885AD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FF3DDF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885AD1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DA4EB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7C6392" w:rsidRDefault="007C6392" w:rsidP="007C6392">
      <w:pPr>
        <w:ind w:left="709"/>
        <w:rPr>
          <w:rFonts w:ascii="Corbel" w:hAnsi="Corbel"/>
          <w:sz w:val="24"/>
          <w:szCs w:val="24"/>
        </w:rPr>
      </w:pPr>
      <w:r w:rsidRPr="007C6392">
        <w:rPr>
          <w:rFonts w:ascii="Corbel" w:hAnsi="Corbel"/>
          <w:sz w:val="24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7278F" w:rsidP="00885AD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 zakresu komunikacji interpersonalnej.</w:t>
            </w:r>
          </w:p>
          <w:p w:rsidR="0085747A" w:rsidRPr="009C54AE" w:rsidRDefault="0085747A" w:rsidP="00885AD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A05D6A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9C54AE" w:rsidRDefault="006727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 xml:space="preserve"> teoretyczną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 xml:space="preserve">dotyczącą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negocjacji i mediacji 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 xml:space="preserve">oraz ich stosowania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w pracy opiekuńczo-wychowawczej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A05D6A">
        <w:tc>
          <w:tcPr>
            <w:tcW w:w="844" w:type="dxa"/>
            <w:vAlign w:val="center"/>
          </w:tcPr>
          <w:p w:rsidR="0085747A" w:rsidRPr="009C54AE" w:rsidRDefault="0055327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85747A" w:rsidRPr="009C54AE" w:rsidRDefault="002400B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umiejętności praktycznych w zakresie negocjacji i mediacji w różnych obszarach i kontekstach pracy opiekuńczo-wychowawczej, zgodnie z zasadami i normami etycznymi.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D808DB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808DB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317235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uczestników procesów negocjacyjnych i mediacyjnych i ich zróżnicowania ze względu na rodzaj potrzeb np. opiekuńczych, wychowawczych, terapeutycznych</w:t>
            </w:r>
            <w:r w:rsidR="0039520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1226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D808DB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317235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mechanizmy komunikacji interpersonalnej oraz </w:t>
            </w:r>
            <w:r w:rsidR="00D808DB">
              <w:rPr>
                <w:rFonts w:ascii="Corbel" w:hAnsi="Corbel"/>
                <w:b w:val="0"/>
                <w:smallCaps w:val="0"/>
                <w:szCs w:val="24"/>
              </w:rPr>
              <w:t>wyjaśni</w:t>
            </w:r>
            <w:r w:rsidR="00AC7E0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prawidłowości i czynniki </w:t>
            </w:r>
            <w:r w:rsidR="00AC7E07">
              <w:rPr>
                <w:rFonts w:ascii="Corbel" w:hAnsi="Corbel"/>
                <w:b w:val="0"/>
                <w:smallCaps w:val="0"/>
                <w:szCs w:val="24"/>
              </w:rPr>
              <w:t xml:space="preserve">ją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zakłócające w </w:t>
            </w:r>
            <w:r w:rsidR="00D808DB">
              <w:rPr>
                <w:rFonts w:ascii="Corbel" w:hAnsi="Corbel"/>
                <w:b w:val="0"/>
                <w:smallCaps w:val="0"/>
                <w:szCs w:val="24"/>
              </w:rPr>
              <w:t xml:space="preserve">procesie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negocjacji i mediacji</w:t>
            </w:r>
            <w:r w:rsidR="0039520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1226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D808DB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F374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AC7E07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Prawidłowo zastosuje zasady i normy etyczne w </w:t>
            </w:r>
            <w:r w:rsidR="00D808DB">
              <w:rPr>
                <w:rFonts w:ascii="Corbel" w:hAnsi="Corbel"/>
                <w:b w:val="0"/>
                <w:smallCaps w:val="0"/>
                <w:szCs w:val="24"/>
              </w:rPr>
              <w:t xml:space="preserve">podejmowanych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działaniach negocjacyjnych i </w:t>
            </w:r>
            <w:r w:rsidR="00D808DB">
              <w:rPr>
                <w:rFonts w:ascii="Corbel" w:hAnsi="Corbel"/>
                <w:b w:val="0"/>
                <w:smallCaps w:val="0"/>
                <w:szCs w:val="24"/>
              </w:rPr>
              <w:t>mediacyjnych, zidentyfikuje dylematy etyczne i skutki podejmowanych działań pedagogicznych w kontekście negocjacji i mediacji</w:t>
            </w:r>
            <w:r w:rsidR="0039520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884C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D808DB" w:rsidRPr="009C54AE" w:rsidTr="005E6E85">
        <w:tc>
          <w:tcPr>
            <w:tcW w:w="1701" w:type="dxa"/>
          </w:tcPr>
          <w:p w:rsidR="00561D3B" w:rsidRPr="009C54AE" w:rsidRDefault="002F37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561D3B" w:rsidRPr="009C54AE" w:rsidRDefault="00395207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Zanalizuje i zinterpretuje własne działania podejmowane w procesie negocjacji i mediacji, wskaże obszary wymagające zmian oraz podejmie działania na rzecz własnego rozwoju i rozwoju innych uczestników negocjacji i mediacji.</w:t>
            </w:r>
          </w:p>
        </w:tc>
        <w:tc>
          <w:tcPr>
            <w:tcW w:w="1873" w:type="dxa"/>
          </w:tcPr>
          <w:p w:rsidR="00561D3B" w:rsidRPr="009C54AE" w:rsidRDefault="00884C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D808DB" w:rsidRPr="009C54AE" w:rsidTr="005E6E85">
        <w:tc>
          <w:tcPr>
            <w:tcW w:w="1701" w:type="dxa"/>
          </w:tcPr>
          <w:p w:rsidR="00877C22" w:rsidRDefault="00877C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877C22" w:rsidRPr="009C54AE" w:rsidRDefault="00395207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Krytycznie oceni poziom swojej wiedzy i umiejętności w zakresie negocjacji i mediacji oraz </w:t>
            </w:r>
            <w:r w:rsidR="006810FB">
              <w:rPr>
                <w:rFonts w:ascii="Corbel" w:hAnsi="Corbel"/>
                <w:b w:val="0"/>
                <w:smallCaps w:val="0"/>
                <w:szCs w:val="24"/>
              </w:rPr>
              <w:t>motywacji do samokształcenia i samorozwoju.</w:t>
            </w:r>
          </w:p>
        </w:tc>
        <w:tc>
          <w:tcPr>
            <w:tcW w:w="1873" w:type="dxa"/>
          </w:tcPr>
          <w:p w:rsidR="00877C22" w:rsidRDefault="00877C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77C22" w:rsidRDefault="00877C22" w:rsidP="00877C22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C6392">
        <w:rPr>
          <w:rFonts w:ascii="Corbel" w:hAnsi="Corbel"/>
          <w:sz w:val="24"/>
          <w:szCs w:val="24"/>
        </w:rPr>
        <w:t>Problematyka ćwiczeń audytoryjnych</w:t>
      </w:r>
    </w:p>
    <w:p w:rsidR="007C6392" w:rsidRPr="007C6392" w:rsidRDefault="007C6392" w:rsidP="007C639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77C22" w:rsidRPr="009C54AE" w:rsidTr="00F81DEA">
        <w:tc>
          <w:tcPr>
            <w:tcW w:w="9520" w:type="dxa"/>
          </w:tcPr>
          <w:p w:rsidR="00877C22" w:rsidRPr="009C54AE" w:rsidRDefault="00877C22" w:rsidP="00F81D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2D1DE8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w negocjacjach i mediacjach –</w:t>
            </w:r>
            <w:r w:rsidR="00AD1AB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komunikacja werbalna i niewerbalna, aktywne słuchanie, problemy komunikacyjne</w:t>
            </w:r>
            <w:r w:rsidR="00AD1AB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2D1DE8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 w procesie mediacji i negocjacji – pojęcie konfliktu, podłoże, rodzaje i skutki konfliktów, sposoby rozwiązywania konfliktów.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2D1DE8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Negocjacje – istota, strategie i techniki negocjacyjne</w:t>
            </w:r>
            <w:r w:rsidR="00AD1AB7">
              <w:rPr>
                <w:rFonts w:ascii="Corbel" w:hAnsi="Corbel"/>
                <w:sz w:val="24"/>
                <w:szCs w:val="24"/>
              </w:rPr>
              <w:t>, etapy negocjacji.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AD1AB7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Mediacja – pojęcie i cele mediacji, </w:t>
            </w:r>
            <w:r w:rsidR="00493D44">
              <w:rPr>
                <w:rFonts w:ascii="Corbel" w:hAnsi="Corbel"/>
                <w:sz w:val="24"/>
                <w:szCs w:val="24"/>
              </w:rPr>
              <w:t xml:space="preserve">rodzaje i </w:t>
            </w:r>
            <w:r>
              <w:rPr>
                <w:rFonts w:ascii="Corbel" w:hAnsi="Corbel"/>
                <w:sz w:val="24"/>
                <w:szCs w:val="24"/>
              </w:rPr>
              <w:t xml:space="preserve">zasady mediacji, procedura mediacyjna, rola mediatora, </w:t>
            </w:r>
            <w:r w:rsidR="00493D44">
              <w:rPr>
                <w:rFonts w:ascii="Corbel" w:hAnsi="Corbel"/>
                <w:sz w:val="24"/>
                <w:szCs w:val="24"/>
              </w:rPr>
              <w:t xml:space="preserve">uczestnicy mediacji, przedmiot ustaleń w </w:t>
            </w:r>
            <w:r w:rsidR="00A71936">
              <w:rPr>
                <w:rFonts w:ascii="Corbel" w:hAnsi="Corbel"/>
                <w:sz w:val="24"/>
                <w:szCs w:val="24"/>
              </w:rPr>
              <w:t xml:space="preserve">różnych typach </w:t>
            </w:r>
            <w:r w:rsidR="00493D44">
              <w:rPr>
                <w:rFonts w:ascii="Corbel" w:hAnsi="Corbel"/>
                <w:sz w:val="24"/>
                <w:szCs w:val="24"/>
              </w:rPr>
              <w:t>mediacj</w:t>
            </w:r>
            <w:r w:rsidR="00A71936">
              <w:rPr>
                <w:rFonts w:ascii="Corbel" w:hAnsi="Corbel"/>
                <w:sz w:val="24"/>
                <w:szCs w:val="24"/>
              </w:rPr>
              <w:t>i</w:t>
            </w:r>
            <w:r w:rsidR="00493D44">
              <w:rPr>
                <w:rFonts w:ascii="Corbel" w:hAnsi="Corbel"/>
                <w:sz w:val="24"/>
                <w:szCs w:val="24"/>
              </w:rPr>
              <w:t>,</w:t>
            </w:r>
          </w:p>
        </w:tc>
      </w:tr>
      <w:tr w:rsidR="002077E6" w:rsidRPr="009C54AE" w:rsidTr="00F81DEA">
        <w:tc>
          <w:tcPr>
            <w:tcW w:w="9520" w:type="dxa"/>
          </w:tcPr>
          <w:p w:rsidR="002077E6" w:rsidRPr="009C54AE" w:rsidRDefault="002077E6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Negocjacje i mediacje w sprawach rodzinnych </w:t>
            </w:r>
            <w:r w:rsidR="00493D44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 xml:space="preserve">mediacje rodzinne, mediacje socjalne, negocjacje w </w:t>
            </w:r>
            <w:r w:rsidR="00A71936">
              <w:rPr>
                <w:rFonts w:ascii="Corbel" w:hAnsi="Corbel"/>
                <w:sz w:val="24"/>
                <w:szCs w:val="24"/>
              </w:rPr>
              <w:t>pracy służb społecznych</w:t>
            </w:r>
            <w:r w:rsidR="00493D4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077E6" w:rsidRPr="009C54AE" w:rsidTr="00F81DEA">
        <w:tc>
          <w:tcPr>
            <w:tcW w:w="9520" w:type="dxa"/>
          </w:tcPr>
          <w:p w:rsidR="002077E6" w:rsidRPr="009C54AE" w:rsidRDefault="002077E6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Negocjacje i mediacje w środowisku </w:t>
            </w:r>
            <w:r w:rsidR="00493D44">
              <w:rPr>
                <w:rFonts w:ascii="Corbel" w:hAnsi="Corbel"/>
                <w:sz w:val="24"/>
                <w:szCs w:val="24"/>
              </w:rPr>
              <w:t>edukacyjnym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493D44">
              <w:rPr>
                <w:rFonts w:ascii="Corbel" w:hAnsi="Corbel"/>
                <w:sz w:val="24"/>
                <w:szCs w:val="24"/>
              </w:rPr>
              <w:t>-</w:t>
            </w:r>
            <w:r>
              <w:rPr>
                <w:rFonts w:ascii="Corbel" w:hAnsi="Corbel"/>
                <w:sz w:val="24"/>
                <w:szCs w:val="24"/>
              </w:rPr>
              <w:t xml:space="preserve"> mediacje szkolne, rówieśnicze</w:t>
            </w:r>
            <w:r w:rsidR="00493D4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077E6" w:rsidRPr="009C54AE" w:rsidTr="00F81DEA">
        <w:tc>
          <w:tcPr>
            <w:tcW w:w="9520" w:type="dxa"/>
          </w:tcPr>
          <w:p w:rsidR="002077E6" w:rsidRPr="009C54AE" w:rsidRDefault="002077E6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Idea sprawiedliwości naprawczej - mediacje w sprawach</w:t>
            </w:r>
            <w:r w:rsidR="00493D44">
              <w:rPr>
                <w:rFonts w:ascii="Corbel" w:hAnsi="Corbel"/>
                <w:sz w:val="24"/>
                <w:szCs w:val="24"/>
              </w:rPr>
              <w:t xml:space="preserve"> karnych.</w:t>
            </w:r>
          </w:p>
        </w:tc>
      </w:tr>
      <w:tr w:rsidR="002077E6" w:rsidRPr="009C54AE" w:rsidTr="00F81DEA">
        <w:tc>
          <w:tcPr>
            <w:tcW w:w="9520" w:type="dxa"/>
          </w:tcPr>
          <w:p w:rsidR="002077E6" w:rsidRPr="009C54AE" w:rsidRDefault="00493D44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i normy etyczne w mediacji.</w:t>
            </w:r>
          </w:p>
        </w:tc>
      </w:tr>
    </w:tbl>
    <w:p w:rsidR="00877C22" w:rsidRDefault="00877C22" w:rsidP="00877C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5D1A8E" w:rsidRDefault="005D1A8E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:rsidR="0085747A" w:rsidRPr="005D1A8E" w:rsidRDefault="006810FB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5D1A8E">
        <w:rPr>
          <w:rFonts w:ascii="Corbel" w:hAnsi="Corbel"/>
          <w:b w:val="0"/>
          <w:bCs/>
          <w:smallCaps w:val="0"/>
          <w:szCs w:val="24"/>
        </w:rPr>
        <w:t xml:space="preserve">Elementy wykładu z prezentacją multimedialną, pogadanka, dyskusja problemowa, </w:t>
      </w:r>
      <w:r w:rsidR="002077E6" w:rsidRPr="005D1A8E">
        <w:rPr>
          <w:rFonts w:ascii="Corbel" w:hAnsi="Corbel"/>
          <w:b w:val="0"/>
          <w:bCs/>
          <w:smallCaps w:val="0"/>
          <w:szCs w:val="24"/>
        </w:rPr>
        <w:t xml:space="preserve">analiza przypadków, </w:t>
      </w:r>
      <w:r w:rsidRPr="005D1A8E">
        <w:rPr>
          <w:rFonts w:ascii="Corbel" w:hAnsi="Corbel"/>
          <w:b w:val="0"/>
          <w:bCs/>
          <w:smallCaps w:val="0"/>
          <w:szCs w:val="24"/>
        </w:rPr>
        <w:t>praca w grupach, analiza tekstów z dyskusją, analiza materiałów filmowych</w:t>
      </w:r>
      <w:r w:rsidR="00A71936">
        <w:rPr>
          <w:rFonts w:ascii="Corbel" w:hAnsi="Corbel"/>
          <w:b w:val="0"/>
          <w:bCs/>
          <w:smallCaps w:val="0"/>
          <w:szCs w:val="24"/>
        </w:rPr>
        <w:t>, gry symulacyjne.</w:t>
      </w:r>
    </w:p>
    <w:p w:rsidR="00E21E7D" w:rsidRPr="006810FB" w:rsidRDefault="00153C41" w:rsidP="006810F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6810FB" w:rsidRPr="006810FB">
        <w:rPr>
          <w:rFonts w:ascii="Corbel" w:hAnsi="Corbel"/>
          <w:smallCaps w:val="0"/>
          <w:szCs w:val="24"/>
        </w:rPr>
        <w:t xml:space="preserve"> 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6810FB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592B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810FB" w:rsidRPr="009C54AE" w:rsidTr="006810FB">
        <w:tc>
          <w:tcPr>
            <w:tcW w:w="1962" w:type="dxa"/>
            <w:vAlign w:val="center"/>
          </w:tcPr>
          <w:p w:rsidR="006810FB" w:rsidRPr="009C54AE" w:rsidRDefault="006810FB" w:rsidP="006810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</w:p>
        </w:tc>
        <w:tc>
          <w:tcPr>
            <w:tcW w:w="5441" w:type="dxa"/>
            <w:vAlign w:val="center"/>
          </w:tcPr>
          <w:p w:rsidR="006810FB" w:rsidRDefault="006810FB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5D1A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pisemna, obserwacja w trakcie zajęć</w:t>
            </w:r>
          </w:p>
        </w:tc>
        <w:tc>
          <w:tcPr>
            <w:tcW w:w="2117" w:type="dxa"/>
            <w:vAlign w:val="center"/>
          </w:tcPr>
          <w:p w:rsidR="006810FB" w:rsidRPr="009C54AE" w:rsidRDefault="005D1A8E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7C6392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7C6392" w:rsidRPr="009C54AE" w:rsidTr="006810FB">
        <w:tc>
          <w:tcPr>
            <w:tcW w:w="1962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</w:t>
            </w:r>
          </w:p>
        </w:tc>
        <w:tc>
          <w:tcPr>
            <w:tcW w:w="5441" w:type="dxa"/>
            <w:vAlign w:val="center"/>
          </w:tcPr>
          <w:p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pisemna, obserwacja w trakcie zajęć</w:t>
            </w:r>
          </w:p>
        </w:tc>
        <w:tc>
          <w:tcPr>
            <w:tcW w:w="2117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6392" w:rsidRPr="009C54AE" w:rsidTr="006810FB">
        <w:tc>
          <w:tcPr>
            <w:tcW w:w="1962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5441" w:type="dxa"/>
            <w:vAlign w:val="center"/>
          </w:tcPr>
          <w:p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pisemna, obserwacja w trakcie zajęć</w:t>
            </w:r>
          </w:p>
        </w:tc>
        <w:tc>
          <w:tcPr>
            <w:tcW w:w="2117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6392" w:rsidRPr="009C54AE" w:rsidTr="006810FB">
        <w:tc>
          <w:tcPr>
            <w:tcW w:w="1962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EK_4</w:t>
            </w:r>
          </w:p>
        </w:tc>
        <w:tc>
          <w:tcPr>
            <w:tcW w:w="5441" w:type="dxa"/>
            <w:vAlign w:val="center"/>
          </w:tcPr>
          <w:p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obserwacja w trakcie zajęć</w:t>
            </w:r>
          </w:p>
        </w:tc>
        <w:tc>
          <w:tcPr>
            <w:tcW w:w="2117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6392" w:rsidRPr="009C54AE" w:rsidTr="006810FB">
        <w:tc>
          <w:tcPr>
            <w:tcW w:w="1962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EK_5</w:t>
            </w:r>
          </w:p>
        </w:tc>
        <w:tc>
          <w:tcPr>
            <w:tcW w:w="5441" w:type="dxa"/>
            <w:vAlign w:val="center"/>
          </w:tcPr>
          <w:p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obserwacja w trakcie zajęć</w:t>
            </w:r>
          </w:p>
        </w:tc>
        <w:tc>
          <w:tcPr>
            <w:tcW w:w="2117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5D1A8E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5D1A8E" w:rsidRDefault="005D1A8E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kolokwium pisemne,</w:t>
            </w:r>
          </w:p>
          <w:p w:rsidR="00FC60A3" w:rsidRDefault="005D1A8E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FC60A3">
              <w:rPr>
                <w:rFonts w:ascii="Corbel" w:hAnsi="Corbel"/>
                <w:b w:val="0"/>
                <w:smallCaps w:val="0"/>
                <w:szCs w:val="24"/>
              </w:rPr>
              <w:t>wykonanie pracy pisemnej na temat zadany przez prowadzącego,</w:t>
            </w:r>
          </w:p>
          <w:p w:rsidR="00FC60A3" w:rsidRDefault="00FC60A3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aktywność</w:t>
            </w:r>
            <w:r w:rsidR="00A05D6A">
              <w:rPr>
                <w:rFonts w:ascii="Corbel" w:hAnsi="Corbel"/>
                <w:b w:val="0"/>
                <w:smallCaps w:val="0"/>
                <w:szCs w:val="24"/>
              </w:rPr>
              <w:t xml:space="preserve">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wykonanie określonych zadań dydaktycznych. </w:t>
            </w:r>
          </w:p>
          <w:p w:rsidR="00FC60A3" w:rsidRPr="009C54AE" w:rsidRDefault="00FC60A3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35DF8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35DF8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6277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D35DF8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D35D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35DF8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D51570">
              <w:rPr>
                <w:rFonts w:ascii="Corbel" w:hAnsi="Corbel"/>
                <w:sz w:val="24"/>
                <w:szCs w:val="24"/>
              </w:rPr>
              <w:t xml:space="preserve">studiowanie literatury, </w:t>
            </w:r>
            <w:r w:rsidR="00D35DF8">
              <w:rPr>
                <w:rFonts w:ascii="Corbel" w:hAnsi="Corbel"/>
                <w:sz w:val="24"/>
                <w:szCs w:val="24"/>
              </w:rPr>
              <w:t xml:space="preserve">przygotowanie do kolokwium, napisanie pracy </w:t>
            </w:r>
            <w:r w:rsidR="00A71936">
              <w:rPr>
                <w:rFonts w:ascii="Corbel" w:hAnsi="Corbel"/>
                <w:sz w:val="24"/>
                <w:szCs w:val="24"/>
              </w:rPr>
              <w:t>pisemnej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6277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D35DF8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D35D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35DF8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77C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C6392" w:rsidRDefault="007C63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Bargiel-Matusiewicz,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i mediacje,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Wyd. Ekonomiczne, Warszawa 2010,</w:t>
            </w: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Gójska A.,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 rodzinne,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Uniwersytetu Warszawskiego, Warszawa 2014,</w:t>
            </w: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Gruca-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i mediacje w kręgu pomocy, wychowania i prawa,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UR, Rzeszów 2011,</w:t>
            </w: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Kalisz A., Zienkiewicz A.,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 sądowa i pozasądowa. Zarys wykładu,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 Polska, Warszawa 2009,</w:t>
            </w: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Kalisz A., Zienkiewicz A.,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Polubowne rozwiązywanie konfliktów w pomocy społecznej. Komunikacja, psychologia konfliktów, negocjacje i mediacje socjalne,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Humanitas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Sosnowiec 2015,</w:t>
            </w: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Mediacje. Teoria i praktyka,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E.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Gmurzyńska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R. Morek, Wolters Kluwer </w:t>
            </w:r>
            <w:r w:rsidRPr="006727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Polska</w:t>
            </w:r>
            <w:r w:rsidR="0067278F" w:rsidRPr="006727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727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2018,</w:t>
            </w: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Moore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Ch.W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Mediacje, praktyczne strategie rozwiązywania konfliktów,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 Polska, Warszawa 2003,</w:t>
            </w:r>
          </w:p>
          <w:p w:rsidR="0084606F" w:rsidRPr="009C54AE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Tabernacka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i mediacje w sferze publicznej,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 Polska, Warszawa 2018.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C6392" w:rsidRDefault="007C63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35DF8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Consedine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., Sprawiedliwość naprawcza. Przywrócenie ładu społecznego,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Stowarzyszenie Edukacji Prawnej, Warszawa 2004,</w:t>
            </w:r>
          </w:p>
          <w:p w:rsidR="00D35DF8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Fischer R., Ury W., Patton B.,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Dochodząc do tak. Negocjowanie bez poddawania się,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Wyd. Ekonomiczne, Warszawa 2013 (wyd. III),</w:t>
            </w:r>
          </w:p>
          <w:p w:rsidR="00D35DF8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Kultura praktyki przedstawicieli profesji społecznych – podejścia mediacyjne w działaniu społecznym,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 red. E.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-Hetki, L.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Filion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Wolskiej-Prylińskiej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Uniwersytetu Łódzkiego, Łódź 2014,</w:t>
            </w:r>
          </w:p>
          <w:p w:rsidR="00D35DF8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Mediacja. Nieletni przestępcy i ich ofiary,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B.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Czarneckiej-Dzialuk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D. Wójcik, Oficyna Naukowa, Warszawa 1999,</w:t>
            </w:r>
          </w:p>
          <w:p w:rsidR="00D35DF8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Rozwiązywanie sytuacji konfliktowych w wymiarze jednostkowym i społecznym,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M. Plucińskiej, Wyd. Nauk. Uniwersytetu im.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A.Mickiewicza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Poznaniu, Poznań 2014,</w:t>
            </w:r>
          </w:p>
          <w:p w:rsidR="00D35DF8" w:rsidRDefault="00D35DF8" w:rsidP="008460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Rynkowska 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Artymiak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 w pracy socjalnej,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UR, Rzeszów 2014,</w:t>
            </w:r>
          </w:p>
          <w:p w:rsidR="00D35DF8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Rzecznik Praw Dziecka,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Standardy mediacji rówieśniczej i szkolnej w szkołach i innych placówkach oświatowych,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2017,</w:t>
            </w:r>
          </w:p>
          <w:p w:rsidR="00D35DF8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Sztuka skutecznego prowadzenia mediacji i negocjacji. Zagadnienia psychologiczne i komunikacyjne,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A.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Binsztoka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Marina, Wrocław 2013,</w:t>
            </w:r>
          </w:p>
          <w:p w:rsidR="00D35DF8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Ury W.,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Odchodząc od nie. Negocjowanie od konfrontacji do kooperacji,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Państwowe Wyd. Ekonomiczne, Warszawa 1995.</w:t>
            </w:r>
          </w:p>
          <w:p w:rsidR="004C53B7" w:rsidRPr="004C53B7" w:rsidRDefault="004C53B7" w:rsidP="00877C22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 w:val="22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0CE" w:rsidRDefault="00E210CE" w:rsidP="00C16ABF">
      <w:pPr>
        <w:spacing w:after="0" w:line="240" w:lineRule="auto"/>
      </w:pPr>
      <w:r>
        <w:separator/>
      </w:r>
    </w:p>
  </w:endnote>
  <w:endnote w:type="continuationSeparator" w:id="0">
    <w:p w:rsidR="00E210CE" w:rsidRDefault="00E210C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0CE" w:rsidRDefault="00E210CE" w:rsidP="00C16ABF">
      <w:pPr>
        <w:spacing w:after="0" w:line="240" w:lineRule="auto"/>
      </w:pPr>
      <w:r>
        <w:separator/>
      </w:r>
    </w:p>
  </w:footnote>
  <w:footnote w:type="continuationSeparator" w:id="0">
    <w:p w:rsidR="00E210CE" w:rsidRDefault="00E210C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B2C1B69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69A5BE5"/>
    <w:multiLevelType w:val="hybridMultilevel"/>
    <w:tmpl w:val="906AA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95A"/>
    <w:rsid w:val="001131AE"/>
    <w:rsid w:val="0012263C"/>
    <w:rsid w:val="00124BFF"/>
    <w:rsid w:val="0012560E"/>
    <w:rsid w:val="00127108"/>
    <w:rsid w:val="00134B13"/>
    <w:rsid w:val="00146BC0"/>
    <w:rsid w:val="00153C41"/>
    <w:rsid w:val="00154381"/>
    <w:rsid w:val="00156782"/>
    <w:rsid w:val="001640A7"/>
    <w:rsid w:val="00164FA7"/>
    <w:rsid w:val="00166A03"/>
    <w:rsid w:val="001718A7"/>
    <w:rsid w:val="001737CF"/>
    <w:rsid w:val="00176083"/>
    <w:rsid w:val="001770C7"/>
    <w:rsid w:val="00184E90"/>
    <w:rsid w:val="00192F37"/>
    <w:rsid w:val="001A4E9E"/>
    <w:rsid w:val="001A70D2"/>
    <w:rsid w:val="001D657B"/>
    <w:rsid w:val="001D7B54"/>
    <w:rsid w:val="001E0209"/>
    <w:rsid w:val="001F2CA2"/>
    <w:rsid w:val="002077E6"/>
    <w:rsid w:val="002144C0"/>
    <w:rsid w:val="0022477D"/>
    <w:rsid w:val="002278A9"/>
    <w:rsid w:val="002336F9"/>
    <w:rsid w:val="002400B4"/>
    <w:rsid w:val="0024028F"/>
    <w:rsid w:val="00244ABC"/>
    <w:rsid w:val="00281FF2"/>
    <w:rsid w:val="002857DE"/>
    <w:rsid w:val="00291567"/>
    <w:rsid w:val="002A22BF"/>
    <w:rsid w:val="002A2389"/>
    <w:rsid w:val="002A671D"/>
    <w:rsid w:val="002A71A2"/>
    <w:rsid w:val="002B4D55"/>
    <w:rsid w:val="002B5EA0"/>
    <w:rsid w:val="002B6119"/>
    <w:rsid w:val="002C1F06"/>
    <w:rsid w:val="002C5A99"/>
    <w:rsid w:val="002D1DE8"/>
    <w:rsid w:val="002D3375"/>
    <w:rsid w:val="002D73D4"/>
    <w:rsid w:val="002F02A3"/>
    <w:rsid w:val="002F3749"/>
    <w:rsid w:val="002F4ABE"/>
    <w:rsid w:val="003018BA"/>
    <w:rsid w:val="0030395F"/>
    <w:rsid w:val="00305C92"/>
    <w:rsid w:val="003151C5"/>
    <w:rsid w:val="00317235"/>
    <w:rsid w:val="003343CF"/>
    <w:rsid w:val="00346FE9"/>
    <w:rsid w:val="0034759A"/>
    <w:rsid w:val="003503F6"/>
    <w:rsid w:val="003530DD"/>
    <w:rsid w:val="00363F78"/>
    <w:rsid w:val="00395207"/>
    <w:rsid w:val="003A0A5B"/>
    <w:rsid w:val="003A1176"/>
    <w:rsid w:val="003C0BAE"/>
    <w:rsid w:val="003D18A9"/>
    <w:rsid w:val="003D3954"/>
    <w:rsid w:val="003D6CE2"/>
    <w:rsid w:val="003D709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6A4"/>
    <w:rsid w:val="00461EFC"/>
    <w:rsid w:val="004652C2"/>
    <w:rsid w:val="004706D1"/>
    <w:rsid w:val="00471326"/>
    <w:rsid w:val="004755A9"/>
    <w:rsid w:val="0047598D"/>
    <w:rsid w:val="004840FD"/>
    <w:rsid w:val="00490F7D"/>
    <w:rsid w:val="00491678"/>
    <w:rsid w:val="00493D44"/>
    <w:rsid w:val="004968E2"/>
    <w:rsid w:val="00496DFC"/>
    <w:rsid w:val="004A3EEA"/>
    <w:rsid w:val="004A4D1F"/>
    <w:rsid w:val="004C53B7"/>
    <w:rsid w:val="004D5282"/>
    <w:rsid w:val="004F1551"/>
    <w:rsid w:val="004F55A3"/>
    <w:rsid w:val="0050496F"/>
    <w:rsid w:val="00513B6F"/>
    <w:rsid w:val="00517C63"/>
    <w:rsid w:val="00522995"/>
    <w:rsid w:val="00526C94"/>
    <w:rsid w:val="005363C4"/>
    <w:rsid w:val="00536BDE"/>
    <w:rsid w:val="00543ACC"/>
    <w:rsid w:val="00551020"/>
    <w:rsid w:val="00553272"/>
    <w:rsid w:val="00561D3B"/>
    <w:rsid w:val="0056696D"/>
    <w:rsid w:val="00573EF9"/>
    <w:rsid w:val="00575866"/>
    <w:rsid w:val="00592BAE"/>
    <w:rsid w:val="0059484D"/>
    <w:rsid w:val="005A0855"/>
    <w:rsid w:val="005A3196"/>
    <w:rsid w:val="005C080F"/>
    <w:rsid w:val="005C55E5"/>
    <w:rsid w:val="005C696A"/>
    <w:rsid w:val="005D1A8E"/>
    <w:rsid w:val="005E63BD"/>
    <w:rsid w:val="005E6E85"/>
    <w:rsid w:val="005F31D2"/>
    <w:rsid w:val="0061029B"/>
    <w:rsid w:val="00617230"/>
    <w:rsid w:val="00621CE1"/>
    <w:rsid w:val="006277E0"/>
    <w:rsid w:val="00627FC9"/>
    <w:rsid w:val="006315B7"/>
    <w:rsid w:val="00647FA8"/>
    <w:rsid w:val="00650C5F"/>
    <w:rsid w:val="00654934"/>
    <w:rsid w:val="006620D9"/>
    <w:rsid w:val="00671958"/>
    <w:rsid w:val="0067278F"/>
    <w:rsid w:val="00675843"/>
    <w:rsid w:val="006810F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2C6C"/>
    <w:rsid w:val="0071620A"/>
    <w:rsid w:val="00724677"/>
    <w:rsid w:val="00725459"/>
    <w:rsid w:val="007327BD"/>
    <w:rsid w:val="00734608"/>
    <w:rsid w:val="00745302"/>
    <w:rsid w:val="007461D6"/>
    <w:rsid w:val="00746EC8"/>
    <w:rsid w:val="007501CF"/>
    <w:rsid w:val="00763BF1"/>
    <w:rsid w:val="00766FD4"/>
    <w:rsid w:val="0078168C"/>
    <w:rsid w:val="00787C2A"/>
    <w:rsid w:val="00790E27"/>
    <w:rsid w:val="00794B98"/>
    <w:rsid w:val="007A4022"/>
    <w:rsid w:val="007A6E6E"/>
    <w:rsid w:val="007C3299"/>
    <w:rsid w:val="007C3BCC"/>
    <w:rsid w:val="007C4546"/>
    <w:rsid w:val="007C6392"/>
    <w:rsid w:val="007D6E56"/>
    <w:rsid w:val="007F1652"/>
    <w:rsid w:val="007F4155"/>
    <w:rsid w:val="007F62B4"/>
    <w:rsid w:val="0081554D"/>
    <w:rsid w:val="00815B07"/>
    <w:rsid w:val="0081707E"/>
    <w:rsid w:val="00820755"/>
    <w:rsid w:val="008449B3"/>
    <w:rsid w:val="0084606F"/>
    <w:rsid w:val="0085747A"/>
    <w:rsid w:val="00877C22"/>
    <w:rsid w:val="00884922"/>
    <w:rsid w:val="00884CE2"/>
    <w:rsid w:val="00885AD1"/>
    <w:rsid w:val="00885F64"/>
    <w:rsid w:val="008917F9"/>
    <w:rsid w:val="008A45F7"/>
    <w:rsid w:val="008B37B4"/>
    <w:rsid w:val="008C0CC0"/>
    <w:rsid w:val="008C19A9"/>
    <w:rsid w:val="008C379D"/>
    <w:rsid w:val="008C475D"/>
    <w:rsid w:val="008C5147"/>
    <w:rsid w:val="008C5359"/>
    <w:rsid w:val="008C5363"/>
    <w:rsid w:val="008D3DFB"/>
    <w:rsid w:val="008D5996"/>
    <w:rsid w:val="008E64F4"/>
    <w:rsid w:val="008F1190"/>
    <w:rsid w:val="008F12C9"/>
    <w:rsid w:val="008F6E29"/>
    <w:rsid w:val="00916188"/>
    <w:rsid w:val="00923D7D"/>
    <w:rsid w:val="009370D9"/>
    <w:rsid w:val="00945D5E"/>
    <w:rsid w:val="009508DF"/>
    <w:rsid w:val="00950DAC"/>
    <w:rsid w:val="00954A07"/>
    <w:rsid w:val="00997F14"/>
    <w:rsid w:val="009A78D9"/>
    <w:rsid w:val="009B437C"/>
    <w:rsid w:val="009C04AF"/>
    <w:rsid w:val="009C1331"/>
    <w:rsid w:val="009C3E31"/>
    <w:rsid w:val="009C54AE"/>
    <w:rsid w:val="009C788E"/>
    <w:rsid w:val="009E3B41"/>
    <w:rsid w:val="009F3C5C"/>
    <w:rsid w:val="009F4610"/>
    <w:rsid w:val="009F6533"/>
    <w:rsid w:val="00A00ECC"/>
    <w:rsid w:val="00A05D6A"/>
    <w:rsid w:val="00A155EE"/>
    <w:rsid w:val="00A220D2"/>
    <w:rsid w:val="00A2245B"/>
    <w:rsid w:val="00A30110"/>
    <w:rsid w:val="00A36899"/>
    <w:rsid w:val="00A371F6"/>
    <w:rsid w:val="00A43BF6"/>
    <w:rsid w:val="00A449B3"/>
    <w:rsid w:val="00A53FA5"/>
    <w:rsid w:val="00A54817"/>
    <w:rsid w:val="00A601C8"/>
    <w:rsid w:val="00A60799"/>
    <w:rsid w:val="00A71936"/>
    <w:rsid w:val="00A75450"/>
    <w:rsid w:val="00A84C85"/>
    <w:rsid w:val="00A9620F"/>
    <w:rsid w:val="00A97DE1"/>
    <w:rsid w:val="00AB053C"/>
    <w:rsid w:val="00AC7E07"/>
    <w:rsid w:val="00AD1146"/>
    <w:rsid w:val="00AD1AB7"/>
    <w:rsid w:val="00AD27D3"/>
    <w:rsid w:val="00AD66D6"/>
    <w:rsid w:val="00AE1160"/>
    <w:rsid w:val="00AE203C"/>
    <w:rsid w:val="00AE2E74"/>
    <w:rsid w:val="00AE5FCB"/>
    <w:rsid w:val="00AF0A9C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3156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7112"/>
    <w:rsid w:val="00C60068"/>
    <w:rsid w:val="00C61DC5"/>
    <w:rsid w:val="00C67E92"/>
    <w:rsid w:val="00C70A26"/>
    <w:rsid w:val="00C766DF"/>
    <w:rsid w:val="00C82D01"/>
    <w:rsid w:val="00C94B98"/>
    <w:rsid w:val="00CA2B96"/>
    <w:rsid w:val="00CA5089"/>
    <w:rsid w:val="00CB42CB"/>
    <w:rsid w:val="00CC1FA3"/>
    <w:rsid w:val="00CD6897"/>
    <w:rsid w:val="00CE5BAC"/>
    <w:rsid w:val="00CF25BE"/>
    <w:rsid w:val="00CF57DF"/>
    <w:rsid w:val="00CF78ED"/>
    <w:rsid w:val="00D02B25"/>
    <w:rsid w:val="00D02EBA"/>
    <w:rsid w:val="00D060E7"/>
    <w:rsid w:val="00D17C3C"/>
    <w:rsid w:val="00D26B2C"/>
    <w:rsid w:val="00D352C9"/>
    <w:rsid w:val="00D35DF8"/>
    <w:rsid w:val="00D425B2"/>
    <w:rsid w:val="00D428D6"/>
    <w:rsid w:val="00D51570"/>
    <w:rsid w:val="00D552B2"/>
    <w:rsid w:val="00D608D1"/>
    <w:rsid w:val="00D63A28"/>
    <w:rsid w:val="00D74119"/>
    <w:rsid w:val="00D8075B"/>
    <w:rsid w:val="00D808DB"/>
    <w:rsid w:val="00D8678B"/>
    <w:rsid w:val="00D9573B"/>
    <w:rsid w:val="00DA2114"/>
    <w:rsid w:val="00DA4EBE"/>
    <w:rsid w:val="00DB494C"/>
    <w:rsid w:val="00DE09C0"/>
    <w:rsid w:val="00DE4A14"/>
    <w:rsid w:val="00DF320D"/>
    <w:rsid w:val="00DF71C8"/>
    <w:rsid w:val="00E129B8"/>
    <w:rsid w:val="00E210CE"/>
    <w:rsid w:val="00E21E7D"/>
    <w:rsid w:val="00E22FBC"/>
    <w:rsid w:val="00E24BF5"/>
    <w:rsid w:val="00E25338"/>
    <w:rsid w:val="00E51E44"/>
    <w:rsid w:val="00E63348"/>
    <w:rsid w:val="00E77E88"/>
    <w:rsid w:val="00E8107D"/>
    <w:rsid w:val="00E951BF"/>
    <w:rsid w:val="00E960BB"/>
    <w:rsid w:val="00EA2074"/>
    <w:rsid w:val="00EA4832"/>
    <w:rsid w:val="00EA4E9D"/>
    <w:rsid w:val="00EA6833"/>
    <w:rsid w:val="00EC4899"/>
    <w:rsid w:val="00ED03AB"/>
    <w:rsid w:val="00ED32D2"/>
    <w:rsid w:val="00ED7581"/>
    <w:rsid w:val="00EE32DE"/>
    <w:rsid w:val="00EE5457"/>
    <w:rsid w:val="00F070AB"/>
    <w:rsid w:val="00F17567"/>
    <w:rsid w:val="00F2032F"/>
    <w:rsid w:val="00F27A7B"/>
    <w:rsid w:val="00F31F75"/>
    <w:rsid w:val="00F526AF"/>
    <w:rsid w:val="00F617C3"/>
    <w:rsid w:val="00F7066B"/>
    <w:rsid w:val="00F77F11"/>
    <w:rsid w:val="00F83B28"/>
    <w:rsid w:val="00FA46E5"/>
    <w:rsid w:val="00FB7DBA"/>
    <w:rsid w:val="00FC1C25"/>
    <w:rsid w:val="00FC3F45"/>
    <w:rsid w:val="00FC60A3"/>
    <w:rsid w:val="00FC7B7F"/>
    <w:rsid w:val="00FD503F"/>
    <w:rsid w:val="00FD7589"/>
    <w:rsid w:val="00FF016A"/>
    <w:rsid w:val="00FF1401"/>
    <w:rsid w:val="00FF3DDF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532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53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6E6AC-3FC6-4430-B712-1FB94AA78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1168</Words>
  <Characters>7009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2019-12-05T12:07:00Z</cp:lastPrinted>
  <dcterms:created xsi:type="dcterms:W3CDTF">2019-11-12T14:51:00Z</dcterms:created>
  <dcterms:modified xsi:type="dcterms:W3CDTF">2021-09-24T11:05:00Z</dcterms:modified>
</cp:coreProperties>
</file>